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93" w:rsidRDefault="00F31693" w:rsidP="00F31693"/>
    <w:p w:rsidR="00F31693" w:rsidRDefault="00F31693" w:rsidP="00F31693"/>
    <w:p w:rsidR="00F31693" w:rsidRDefault="00F31693" w:rsidP="00F31693"/>
    <w:p w:rsidR="00F31693" w:rsidRPr="00F31693" w:rsidRDefault="00F31693" w:rsidP="00F31693">
      <w:pPr>
        <w:numPr>
          <w:ilvl w:val="0"/>
          <w:numId w:val="1"/>
        </w:numPr>
        <w:spacing w:before="100" w:beforeAutospacing="1" w:after="100" w:afterAutospacing="1" w:line="240" w:lineRule="atLeast"/>
        <w:ind w:left="120" w:right="180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</w:pPr>
      <w:bookmarkStart w:id="0" w:name="top"/>
      <w:bookmarkEnd w:id="0"/>
      <w:proofErr w:type="spellStart"/>
      <w:r w:rsidRPr="00F31693">
        <w:rPr>
          <w:rFonts w:ascii="Arial" w:eastAsia="Times New Roman" w:hAnsi="Arial" w:cs="Arial"/>
          <w:color w:val="666666"/>
          <w:sz w:val="23"/>
          <w:lang w:val="fr-FR" w:eastAsia="fr-BE"/>
        </w:rPr>
        <w:t>fr</w:t>
      </w:r>
      <w:proofErr w:type="spellEnd"/>
      <w:r w:rsidRPr="00F31693"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  <w:t xml:space="preserve"> </w:t>
      </w:r>
    </w:p>
    <w:p w:rsidR="00F31693" w:rsidRPr="00F31693" w:rsidRDefault="00F31693" w:rsidP="00F31693">
      <w:pPr>
        <w:numPr>
          <w:ilvl w:val="0"/>
          <w:numId w:val="1"/>
        </w:numPr>
        <w:spacing w:before="100" w:beforeAutospacing="1" w:after="100" w:afterAutospacing="1" w:line="240" w:lineRule="atLeast"/>
        <w:ind w:left="120" w:right="180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</w:pPr>
      <w:hyperlink r:id="rId5" w:tooltip="Nederlands" w:history="1">
        <w:proofErr w:type="spellStart"/>
        <w:r w:rsidRPr="00F31693">
          <w:rPr>
            <w:rFonts w:ascii="Arial" w:eastAsia="Times New Roman" w:hAnsi="Arial" w:cs="Arial"/>
            <w:color w:val="666666"/>
            <w:sz w:val="23"/>
            <w:szCs w:val="23"/>
            <w:bdr w:val="single" w:sz="4" w:space="1" w:color="999999" w:frame="1"/>
            <w:shd w:val="clear" w:color="auto" w:fill="CCCCCC"/>
            <w:lang w:val="nl-NL" w:eastAsia="fr-BE"/>
          </w:rPr>
          <w:t>nl</w:t>
        </w:r>
        <w:proofErr w:type="spellEnd"/>
      </w:hyperlink>
      <w:r w:rsidRPr="00F31693"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  <w:t xml:space="preserve"> </w:t>
      </w:r>
    </w:p>
    <w:p w:rsidR="00F31693" w:rsidRPr="00F31693" w:rsidRDefault="00F31693" w:rsidP="00F31693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val="fr-FR" w:eastAsia="fr-BE"/>
        </w:rPr>
      </w:pPr>
      <w:r w:rsidRPr="00F31693">
        <w:rPr>
          <w:rFonts w:ascii="Arial" w:eastAsia="Times New Roman" w:hAnsi="Arial" w:cs="Arial"/>
          <w:color w:val="333333"/>
          <w:sz w:val="20"/>
          <w:szCs w:val="20"/>
          <w:lang w:val="fr-FR" w:eastAsia="fr-BE"/>
        </w:rPr>
        <w:t xml:space="preserve">Autres informations et services officiels : </w:t>
      </w:r>
      <w:hyperlink r:id="rId6" w:tgtFrame="_blank" w:tooltip="http://www.belgium.be/nl/" w:history="1">
        <w:r w:rsidRPr="00F31693">
          <w:rPr>
            <w:rFonts w:ascii="Arial" w:eastAsia="Times New Roman" w:hAnsi="Arial" w:cs="Arial"/>
            <w:color w:val="333333"/>
            <w:sz w:val="20"/>
            <w:szCs w:val="20"/>
            <w:u w:val="single"/>
            <w:bdr w:val="none" w:sz="0" w:space="0" w:color="auto" w:frame="1"/>
            <w:lang w:val="fr-FR" w:eastAsia="fr-BE"/>
          </w:rPr>
          <w:t>www.belgium.be</w:t>
        </w:r>
      </w:hyperlink>
      <w:r w:rsidRPr="00F31693">
        <w:rPr>
          <w:rFonts w:ascii="Arial" w:eastAsia="Times New Roman" w:hAnsi="Arial" w:cs="Arial"/>
          <w:color w:val="333333"/>
          <w:sz w:val="20"/>
          <w:szCs w:val="20"/>
          <w:lang w:val="fr-FR" w:eastAsia="fr-BE"/>
        </w:rPr>
        <w:t xml:space="preserve"> </w:t>
      </w:r>
    </w:p>
    <w:p w:rsidR="00F31693" w:rsidRPr="00F31693" w:rsidRDefault="00F31693" w:rsidP="00F3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inline distT="0" distB="0" distL="0" distR="0">
            <wp:extent cx="304800" cy="222250"/>
            <wp:effectExtent l="19050" t="0" r="0" b="0"/>
            <wp:docPr id="1" name="Image 1" descr="Logo des autorités bel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s autorités bel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693" w:rsidRPr="00F31693" w:rsidRDefault="00F31693" w:rsidP="00F316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inline distT="0" distB="0" distL="0" distR="0">
            <wp:extent cx="1631950" cy="546100"/>
            <wp:effectExtent l="19050" t="0" r="6350" b="0"/>
            <wp:docPr id="2" name="Image 2" descr="État fédéral bel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État fédéral bel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693" w:rsidRPr="00F31693" w:rsidRDefault="00F31693" w:rsidP="00F3169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838698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838698"/>
          <w:sz w:val="24"/>
          <w:szCs w:val="24"/>
          <w:lang w:val="fr-FR" w:eastAsia="fr-BE"/>
        </w:rPr>
        <w:t xml:space="preserve">Vous êtes ici : </w:t>
      </w:r>
    </w:p>
    <w:p w:rsidR="00F31693" w:rsidRPr="00F31693" w:rsidRDefault="00F31693" w:rsidP="00F3169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838698"/>
          <w:sz w:val="24"/>
          <w:szCs w:val="24"/>
          <w:lang w:val="fr-FR" w:eastAsia="fr-BE"/>
        </w:rPr>
      </w:pPr>
      <w:hyperlink r:id="rId9" w:tooltip="Home" w:history="1">
        <w:r w:rsidRPr="00F31693">
          <w:rPr>
            <w:rFonts w:ascii="Verdana" w:eastAsia="Times New Roman" w:hAnsi="Verdana" w:cs="Times New Roman"/>
            <w:color w:val="838698"/>
            <w:sz w:val="24"/>
            <w:szCs w:val="24"/>
            <w:lang w:val="fr-FR" w:eastAsia="fr-BE"/>
          </w:rPr>
          <w:t>Home</w:t>
        </w:r>
      </w:hyperlink>
    </w:p>
    <w:p w:rsidR="00F31693" w:rsidRPr="00F31693" w:rsidRDefault="00F31693" w:rsidP="00F3169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838698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838698"/>
          <w:sz w:val="24"/>
          <w:szCs w:val="24"/>
          <w:lang w:val="fr-FR" w:eastAsia="fr-BE"/>
        </w:rPr>
        <w:t xml:space="preserve">» </w:t>
      </w:r>
      <w:hyperlink r:id="rId10" w:tooltip="Thèmes" w:history="1">
        <w:r w:rsidRPr="00F31693">
          <w:rPr>
            <w:rFonts w:ascii="Verdana" w:eastAsia="Times New Roman" w:hAnsi="Verdana" w:cs="Times New Roman"/>
            <w:color w:val="838698"/>
            <w:sz w:val="24"/>
            <w:szCs w:val="24"/>
            <w:lang w:val="fr-FR" w:eastAsia="fr-BE"/>
          </w:rPr>
          <w:t>Thèmes</w:t>
        </w:r>
      </w:hyperlink>
    </w:p>
    <w:p w:rsidR="00F31693" w:rsidRPr="00F31693" w:rsidRDefault="00F31693" w:rsidP="00F3169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838698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838698"/>
          <w:sz w:val="24"/>
          <w:szCs w:val="24"/>
          <w:lang w:val="fr-FR" w:eastAsia="fr-BE"/>
        </w:rPr>
        <w:t xml:space="preserve">» </w:t>
      </w:r>
      <w:hyperlink r:id="rId11" w:tooltip="Habitation" w:history="1">
        <w:r w:rsidRPr="00F31693">
          <w:rPr>
            <w:rFonts w:ascii="Verdana" w:eastAsia="Times New Roman" w:hAnsi="Verdana" w:cs="Times New Roman"/>
            <w:color w:val="838698"/>
            <w:sz w:val="24"/>
            <w:szCs w:val="24"/>
            <w:lang w:val="fr-FR" w:eastAsia="fr-BE"/>
          </w:rPr>
          <w:t>Habitation</w:t>
        </w:r>
      </w:hyperlink>
    </w:p>
    <w:p w:rsidR="00F31693" w:rsidRPr="00F31693" w:rsidRDefault="00F31693" w:rsidP="00F3169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838698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838698"/>
          <w:sz w:val="24"/>
          <w:szCs w:val="24"/>
          <w:lang w:val="fr-FR" w:eastAsia="fr-BE"/>
        </w:rPr>
        <w:t xml:space="preserve">» </w:t>
      </w:r>
      <w:hyperlink r:id="rId12" w:tooltip="Réduction d'impôts" w:history="1">
        <w:r w:rsidRPr="00F31693">
          <w:rPr>
            <w:rFonts w:ascii="Verdana" w:eastAsia="Times New Roman" w:hAnsi="Verdana" w:cs="Times New Roman"/>
            <w:color w:val="838698"/>
            <w:sz w:val="24"/>
            <w:szCs w:val="24"/>
            <w:lang w:val="fr-FR" w:eastAsia="fr-BE"/>
          </w:rPr>
          <w:t>Réduction d'impôts</w:t>
        </w:r>
      </w:hyperlink>
    </w:p>
    <w:p w:rsidR="00F31693" w:rsidRPr="00F31693" w:rsidRDefault="00F31693" w:rsidP="00F3169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838698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838698"/>
          <w:sz w:val="24"/>
          <w:szCs w:val="24"/>
          <w:lang w:val="fr-FR" w:eastAsia="fr-BE"/>
        </w:rPr>
        <w:t xml:space="preserve">» </w:t>
      </w:r>
      <w:hyperlink r:id="rId13" w:tooltip="Investissements économiseurs d’énergie" w:history="1">
        <w:r w:rsidRPr="00F31693">
          <w:rPr>
            <w:rFonts w:ascii="Verdana" w:eastAsia="Times New Roman" w:hAnsi="Verdana" w:cs="Times New Roman"/>
            <w:color w:val="838698"/>
            <w:sz w:val="24"/>
            <w:szCs w:val="24"/>
            <w:lang w:val="fr-FR" w:eastAsia="fr-BE"/>
          </w:rPr>
          <w:t>Investissements économiseurs d’énergie</w:t>
        </w:r>
      </w:hyperlink>
    </w:p>
    <w:p w:rsidR="00F31693" w:rsidRPr="00F31693" w:rsidRDefault="00F31693" w:rsidP="00F3169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838698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838698"/>
          <w:sz w:val="24"/>
          <w:szCs w:val="24"/>
          <w:lang w:val="fr-FR" w:eastAsia="fr-BE"/>
        </w:rPr>
        <w:t>» Avantage fiscal</w:t>
      </w:r>
    </w:p>
    <w:p w:rsidR="00F31693" w:rsidRPr="00F31693" w:rsidRDefault="00F31693" w:rsidP="00F3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inline distT="0" distB="0" distL="0" distR="0">
            <wp:extent cx="2857500" cy="1905000"/>
            <wp:effectExtent l="19050" t="0" r="0" b="0"/>
            <wp:docPr id="3" name="Image 3" descr="http://minfin.fgov.be/portail2/images/themes/dwelling/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nfin.fgov.be/portail2/images/themes/dwelling/gree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693" w:rsidRPr="00F31693" w:rsidRDefault="00F31693" w:rsidP="00F31693">
      <w:pPr>
        <w:numPr>
          <w:ilvl w:val="0"/>
          <w:numId w:val="3"/>
        </w:numPr>
        <w:pBdr>
          <w:top w:val="single" w:sz="24" w:space="0" w:color="838698"/>
        </w:pBdr>
        <w:shd w:val="clear" w:color="auto" w:fill="EDF0FF"/>
        <w:spacing w:after="0" w:line="240" w:lineRule="auto"/>
        <w:ind w:left="0"/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  <w:t xml:space="preserve">» </w:t>
      </w:r>
      <w:hyperlink r:id="rId15" w:tooltip="Construction" w:history="1">
        <w:r w:rsidRPr="00F31693">
          <w:rPr>
            <w:rFonts w:ascii="Verdana" w:eastAsia="Times New Roman" w:hAnsi="Verdana" w:cs="Times New Roman"/>
            <w:color w:val="000066"/>
            <w:sz w:val="24"/>
            <w:szCs w:val="24"/>
            <w:lang w:val="fr-FR" w:eastAsia="fr-BE"/>
          </w:rPr>
          <w:t>Construction</w:t>
        </w:r>
      </w:hyperlink>
      <w:r w:rsidRPr="00F31693"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  <w:t xml:space="preserve"> </w:t>
      </w:r>
    </w:p>
    <w:p w:rsidR="00F31693" w:rsidRPr="00F31693" w:rsidRDefault="00F31693" w:rsidP="00F31693">
      <w:pPr>
        <w:numPr>
          <w:ilvl w:val="0"/>
          <w:numId w:val="3"/>
        </w:numPr>
        <w:pBdr>
          <w:top w:val="single" w:sz="24" w:space="0" w:color="838698"/>
        </w:pBdr>
        <w:shd w:val="clear" w:color="auto" w:fill="EDF0FF"/>
        <w:spacing w:after="0" w:line="240" w:lineRule="auto"/>
        <w:ind w:left="0"/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  <w:t xml:space="preserve">» </w:t>
      </w:r>
      <w:hyperlink r:id="rId16" w:tooltip="Acheter - vendre" w:history="1">
        <w:r w:rsidRPr="00F31693">
          <w:rPr>
            <w:rFonts w:ascii="Verdana" w:eastAsia="Times New Roman" w:hAnsi="Verdana" w:cs="Times New Roman"/>
            <w:color w:val="000066"/>
            <w:sz w:val="24"/>
            <w:szCs w:val="24"/>
            <w:lang w:val="fr-FR" w:eastAsia="fr-BE"/>
          </w:rPr>
          <w:t>Acheter - vendre</w:t>
        </w:r>
      </w:hyperlink>
      <w:r w:rsidRPr="00F31693"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  <w:t xml:space="preserve"> </w:t>
      </w:r>
    </w:p>
    <w:p w:rsidR="00F31693" w:rsidRPr="00F31693" w:rsidRDefault="00F31693" w:rsidP="00F31693">
      <w:pPr>
        <w:numPr>
          <w:ilvl w:val="0"/>
          <w:numId w:val="3"/>
        </w:numPr>
        <w:pBdr>
          <w:top w:val="single" w:sz="24" w:space="0" w:color="838698"/>
        </w:pBdr>
        <w:shd w:val="clear" w:color="auto" w:fill="EDF0FF"/>
        <w:spacing w:after="0" w:line="240" w:lineRule="auto"/>
        <w:ind w:left="0"/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  <w:t xml:space="preserve">» </w:t>
      </w:r>
      <w:hyperlink r:id="rId17" w:tooltip="Rénovation" w:history="1">
        <w:r w:rsidRPr="00F31693">
          <w:rPr>
            <w:rFonts w:ascii="Verdana" w:eastAsia="Times New Roman" w:hAnsi="Verdana" w:cs="Times New Roman"/>
            <w:color w:val="000066"/>
            <w:sz w:val="24"/>
            <w:szCs w:val="24"/>
            <w:lang w:val="fr-FR" w:eastAsia="fr-BE"/>
          </w:rPr>
          <w:t>Rénovation</w:t>
        </w:r>
      </w:hyperlink>
      <w:r w:rsidRPr="00F31693"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  <w:t xml:space="preserve"> </w:t>
      </w:r>
    </w:p>
    <w:p w:rsidR="00F31693" w:rsidRPr="00F31693" w:rsidRDefault="00F31693" w:rsidP="00F31693">
      <w:pPr>
        <w:numPr>
          <w:ilvl w:val="0"/>
          <w:numId w:val="3"/>
        </w:numPr>
        <w:pBdr>
          <w:top w:val="single" w:sz="24" w:space="0" w:color="838698"/>
        </w:pBdr>
        <w:shd w:val="clear" w:color="auto" w:fill="EDF0FF"/>
        <w:spacing w:after="0" w:line="240" w:lineRule="auto"/>
        <w:ind w:left="0"/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  <w:t xml:space="preserve">» </w:t>
      </w:r>
      <w:hyperlink r:id="rId18" w:tooltip="Faire enregistrer un contrat de bail" w:history="1">
        <w:r w:rsidRPr="00F31693">
          <w:rPr>
            <w:rFonts w:ascii="Verdana" w:eastAsia="Times New Roman" w:hAnsi="Verdana" w:cs="Times New Roman"/>
            <w:color w:val="000066"/>
            <w:sz w:val="24"/>
            <w:szCs w:val="24"/>
            <w:lang w:val="fr-FR" w:eastAsia="fr-BE"/>
          </w:rPr>
          <w:t>Louer</w:t>
        </w:r>
      </w:hyperlink>
    </w:p>
    <w:p w:rsidR="00F31693" w:rsidRPr="00F31693" w:rsidRDefault="00F31693" w:rsidP="00F31693">
      <w:pPr>
        <w:numPr>
          <w:ilvl w:val="0"/>
          <w:numId w:val="3"/>
        </w:numPr>
        <w:pBdr>
          <w:top w:val="single" w:sz="24" w:space="0" w:color="838698"/>
        </w:pBdr>
        <w:shd w:val="clear" w:color="auto" w:fill="EDF0FF"/>
        <w:spacing w:after="0" w:line="240" w:lineRule="auto"/>
        <w:ind w:left="0"/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  <w:t xml:space="preserve">» </w:t>
      </w:r>
      <w:hyperlink r:id="rId19" w:tooltip="Emprunt hypothécaire" w:history="1">
        <w:r w:rsidRPr="00F31693">
          <w:rPr>
            <w:rFonts w:ascii="Verdana" w:eastAsia="Times New Roman" w:hAnsi="Verdana" w:cs="Times New Roman"/>
            <w:color w:val="000066"/>
            <w:sz w:val="24"/>
            <w:szCs w:val="24"/>
            <w:lang w:val="fr-FR" w:eastAsia="fr-BE"/>
          </w:rPr>
          <w:t>Emprunt hypothécaire</w:t>
        </w:r>
      </w:hyperlink>
      <w:r w:rsidRPr="00F31693"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  <w:t xml:space="preserve"> </w:t>
      </w:r>
    </w:p>
    <w:p w:rsidR="00F31693" w:rsidRPr="00F31693" w:rsidRDefault="00F31693" w:rsidP="00F31693">
      <w:pPr>
        <w:numPr>
          <w:ilvl w:val="0"/>
          <w:numId w:val="3"/>
        </w:numPr>
        <w:pBdr>
          <w:top w:val="single" w:sz="24" w:space="0" w:color="838698"/>
        </w:pBdr>
        <w:shd w:val="clear" w:color="auto" w:fill="EDF0FF"/>
        <w:spacing w:after="0" w:line="240" w:lineRule="auto"/>
        <w:ind w:left="0"/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  <w:t xml:space="preserve">» </w:t>
      </w:r>
      <w:hyperlink r:id="rId20" w:tooltip="Le revenu cadastral" w:history="1">
        <w:r w:rsidRPr="00F31693">
          <w:rPr>
            <w:rFonts w:ascii="Verdana" w:eastAsia="Times New Roman" w:hAnsi="Verdana" w:cs="Times New Roman"/>
            <w:color w:val="000066"/>
            <w:sz w:val="24"/>
            <w:szCs w:val="24"/>
            <w:lang w:val="fr-FR" w:eastAsia="fr-BE"/>
          </w:rPr>
          <w:t>Revenu cadastral</w:t>
        </w:r>
      </w:hyperlink>
      <w:r w:rsidRPr="00F31693"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  <w:t xml:space="preserve"> </w:t>
      </w:r>
    </w:p>
    <w:p w:rsidR="00F31693" w:rsidRPr="00F31693" w:rsidRDefault="00F31693" w:rsidP="00F31693">
      <w:pPr>
        <w:numPr>
          <w:ilvl w:val="0"/>
          <w:numId w:val="3"/>
        </w:numPr>
        <w:pBdr>
          <w:top w:val="single" w:sz="24" w:space="0" w:color="838698"/>
        </w:pBdr>
        <w:shd w:val="clear" w:color="auto" w:fill="EDF0FF"/>
        <w:spacing w:after="0" w:line="240" w:lineRule="auto"/>
        <w:ind w:left="0"/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  <w:t xml:space="preserve">» </w:t>
      </w:r>
      <w:hyperlink r:id="rId21" w:tooltip="Le précompte immobilier" w:history="1">
        <w:r w:rsidRPr="00F31693">
          <w:rPr>
            <w:rFonts w:ascii="Verdana" w:eastAsia="Times New Roman" w:hAnsi="Verdana" w:cs="Times New Roman"/>
            <w:color w:val="000066"/>
            <w:sz w:val="24"/>
            <w:szCs w:val="24"/>
            <w:lang w:val="fr-FR" w:eastAsia="fr-BE"/>
          </w:rPr>
          <w:t>Précompte immobilier</w:t>
        </w:r>
      </w:hyperlink>
      <w:r w:rsidRPr="00F31693"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  <w:t xml:space="preserve"> </w:t>
      </w:r>
    </w:p>
    <w:p w:rsidR="00F31693" w:rsidRPr="00F31693" w:rsidRDefault="00F31693" w:rsidP="00F31693">
      <w:pPr>
        <w:numPr>
          <w:ilvl w:val="0"/>
          <w:numId w:val="3"/>
        </w:numPr>
        <w:pBdr>
          <w:top w:val="single" w:sz="24" w:space="0" w:color="838698"/>
        </w:pBdr>
        <w:shd w:val="clear" w:color="auto" w:fill="EDF0FF"/>
        <w:spacing w:after="0" w:line="240" w:lineRule="auto"/>
        <w:ind w:left="0"/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  <w:t xml:space="preserve">» </w:t>
      </w:r>
      <w:hyperlink r:id="rId22" w:tooltip="Les revenus immobiliers" w:history="1">
        <w:r w:rsidRPr="00F31693">
          <w:rPr>
            <w:rFonts w:ascii="Verdana" w:eastAsia="Times New Roman" w:hAnsi="Verdana" w:cs="Times New Roman"/>
            <w:color w:val="000066"/>
            <w:sz w:val="24"/>
            <w:szCs w:val="24"/>
            <w:lang w:val="fr-FR" w:eastAsia="fr-BE"/>
          </w:rPr>
          <w:t>Revenu immobilier</w:t>
        </w:r>
      </w:hyperlink>
      <w:r w:rsidRPr="00F31693"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  <w:t xml:space="preserve"> </w:t>
      </w:r>
    </w:p>
    <w:p w:rsidR="00F31693" w:rsidRPr="00F31693" w:rsidRDefault="00F31693" w:rsidP="00F31693">
      <w:pPr>
        <w:numPr>
          <w:ilvl w:val="0"/>
          <w:numId w:val="3"/>
        </w:numPr>
        <w:pBdr>
          <w:top w:val="single" w:sz="24" w:space="0" w:color="838698"/>
        </w:pBdr>
        <w:shd w:val="clear" w:color="auto" w:fill="EDF0FF"/>
        <w:spacing w:after="0" w:line="240" w:lineRule="auto"/>
        <w:ind w:left="0"/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  <w:t xml:space="preserve">» </w:t>
      </w:r>
      <w:hyperlink r:id="rId23" w:tooltip="Réduction d'impôts" w:history="1">
        <w:r w:rsidRPr="00F31693">
          <w:rPr>
            <w:rFonts w:ascii="Verdana" w:eastAsia="Times New Roman" w:hAnsi="Verdana" w:cs="Times New Roman"/>
            <w:color w:val="000066"/>
            <w:sz w:val="24"/>
            <w:szCs w:val="24"/>
            <w:lang w:val="fr-FR" w:eastAsia="fr-BE"/>
          </w:rPr>
          <w:t>Réduction d'impôts</w:t>
        </w:r>
      </w:hyperlink>
      <w:r w:rsidRPr="00F31693"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  <w:t xml:space="preserve"> </w:t>
      </w:r>
    </w:p>
    <w:p w:rsidR="00F31693" w:rsidRPr="00F31693" w:rsidRDefault="00F31693" w:rsidP="00F31693">
      <w:pPr>
        <w:numPr>
          <w:ilvl w:val="0"/>
          <w:numId w:val="4"/>
        </w:numPr>
        <w:pBdr>
          <w:top w:val="single" w:sz="24" w:space="0" w:color="989481"/>
        </w:pBdr>
        <w:shd w:val="clear" w:color="auto" w:fill="FFFEF6"/>
        <w:spacing w:after="0" w:line="240" w:lineRule="auto"/>
        <w:ind w:left="0"/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</w:pPr>
      <w:hyperlink r:id="rId24" w:tooltip="Pour qui" w:history="1">
        <w:r w:rsidRPr="00F31693">
          <w:rPr>
            <w:rFonts w:ascii="Verdana" w:eastAsia="Times New Roman" w:hAnsi="Verdana" w:cs="Times New Roman"/>
            <w:color w:val="000066"/>
            <w:sz w:val="24"/>
            <w:szCs w:val="24"/>
            <w:lang w:val="fr-FR" w:eastAsia="fr-BE"/>
          </w:rPr>
          <w:t>» Pour qui</w:t>
        </w:r>
      </w:hyperlink>
    </w:p>
    <w:p w:rsidR="00F31693" w:rsidRPr="00F31693" w:rsidRDefault="00F31693" w:rsidP="00F31693">
      <w:pPr>
        <w:numPr>
          <w:ilvl w:val="0"/>
          <w:numId w:val="4"/>
        </w:numPr>
        <w:pBdr>
          <w:top w:val="single" w:sz="24" w:space="0" w:color="989481"/>
        </w:pBdr>
        <w:shd w:val="clear" w:color="auto" w:fill="FFFEF6"/>
        <w:spacing w:after="0" w:line="240" w:lineRule="auto"/>
        <w:ind w:left="0"/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</w:pPr>
      <w:hyperlink r:id="rId25" w:tooltip="Par qui" w:history="1">
        <w:r w:rsidRPr="00F31693">
          <w:rPr>
            <w:rFonts w:ascii="Verdana" w:eastAsia="Times New Roman" w:hAnsi="Verdana" w:cs="Times New Roman"/>
            <w:color w:val="000066"/>
            <w:sz w:val="24"/>
            <w:szCs w:val="24"/>
            <w:lang w:val="fr-FR" w:eastAsia="fr-BE"/>
          </w:rPr>
          <w:t>» Par qui</w:t>
        </w:r>
      </w:hyperlink>
    </w:p>
    <w:p w:rsidR="00F31693" w:rsidRPr="00F31693" w:rsidRDefault="00F31693" w:rsidP="00F31693">
      <w:pPr>
        <w:numPr>
          <w:ilvl w:val="0"/>
          <w:numId w:val="4"/>
        </w:numPr>
        <w:pBdr>
          <w:top w:val="single" w:sz="24" w:space="0" w:color="989481"/>
        </w:pBdr>
        <w:shd w:val="clear" w:color="auto" w:fill="FFFEF6"/>
        <w:spacing w:after="0" w:line="240" w:lineRule="auto"/>
        <w:ind w:left="0"/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</w:pPr>
      <w:hyperlink r:id="rId26" w:tooltip="Pour quelles habitations" w:history="1">
        <w:r w:rsidRPr="00F31693">
          <w:rPr>
            <w:rFonts w:ascii="Verdana" w:eastAsia="Times New Roman" w:hAnsi="Verdana" w:cs="Times New Roman"/>
            <w:color w:val="000066"/>
            <w:sz w:val="24"/>
            <w:szCs w:val="24"/>
            <w:lang w:val="fr-FR" w:eastAsia="fr-BE"/>
          </w:rPr>
          <w:t>» Pour quelles habitations</w:t>
        </w:r>
      </w:hyperlink>
    </w:p>
    <w:p w:rsidR="00F31693" w:rsidRPr="00F31693" w:rsidRDefault="00F31693" w:rsidP="00F31693">
      <w:pPr>
        <w:numPr>
          <w:ilvl w:val="0"/>
          <w:numId w:val="4"/>
        </w:numPr>
        <w:pBdr>
          <w:top w:val="single" w:sz="24" w:space="0" w:color="989481"/>
        </w:pBdr>
        <w:shd w:val="clear" w:color="auto" w:fill="FFFEF6"/>
        <w:spacing w:after="0" w:line="240" w:lineRule="auto"/>
        <w:ind w:left="0"/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</w:pPr>
      <w:hyperlink r:id="rId27" w:tooltip="Pour quelles dépenses" w:history="1">
        <w:r w:rsidRPr="00F31693">
          <w:rPr>
            <w:rFonts w:ascii="Verdana" w:eastAsia="Times New Roman" w:hAnsi="Verdana" w:cs="Times New Roman"/>
            <w:color w:val="000066"/>
            <w:sz w:val="24"/>
            <w:szCs w:val="24"/>
            <w:lang w:val="fr-FR" w:eastAsia="fr-BE"/>
          </w:rPr>
          <w:t>» Pour quelles dépenses</w:t>
        </w:r>
      </w:hyperlink>
    </w:p>
    <w:p w:rsidR="00F31693" w:rsidRPr="00F31693" w:rsidRDefault="00F31693" w:rsidP="00F31693">
      <w:pPr>
        <w:numPr>
          <w:ilvl w:val="0"/>
          <w:numId w:val="4"/>
        </w:numPr>
        <w:pBdr>
          <w:top w:val="single" w:sz="24" w:space="0" w:color="989481"/>
        </w:pBdr>
        <w:shd w:val="clear" w:color="auto" w:fill="FFFEF6"/>
        <w:spacing w:after="0" w:line="240" w:lineRule="auto"/>
        <w:ind w:left="0"/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</w:pPr>
      <w:hyperlink r:id="rId28" w:tooltip="Conditions techniques" w:history="1">
        <w:r w:rsidRPr="00F31693">
          <w:rPr>
            <w:rFonts w:ascii="Verdana" w:eastAsia="Times New Roman" w:hAnsi="Verdana" w:cs="Times New Roman"/>
            <w:color w:val="000066"/>
            <w:sz w:val="24"/>
            <w:szCs w:val="24"/>
            <w:lang w:val="fr-FR" w:eastAsia="fr-BE"/>
          </w:rPr>
          <w:t>» Conditions techniques</w:t>
        </w:r>
      </w:hyperlink>
    </w:p>
    <w:p w:rsidR="00F31693" w:rsidRPr="00F31693" w:rsidRDefault="00F31693" w:rsidP="00F31693">
      <w:pPr>
        <w:numPr>
          <w:ilvl w:val="0"/>
          <w:numId w:val="4"/>
        </w:numPr>
        <w:pBdr>
          <w:top w:val="single" w:sz="24" w:space="0" w:color="989481"/>
        </w:pBdr>
        <w:shd w:val="clear" w:color="auto" w:fill="FFFEF6"/>
        <w:spacing w:after="0" w:line="240" w:lineRule="auto"/>
        <w:ind w:left="0"/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</w:pPr>
      <w:hyperlink r:id="rId29" w:tooltip="Avantage fiscal" w:history="1">
        <w:r w:rsidRPr="00F31693">
          <w:rPr>
            <w:rFonts w:ascii="Verdana" w:eastAsia="Times New Roman" w:hAnsi="Verdana" w:cs="Times New Roman"/>
            <w:color w:val="000066"/>
            <w:sz w:val="24"/>
            <w:szCs w:val="24"/>
            <w:lang w:val="fr-FR" w:eastAsia="fr-BE"/>
          </w:rPr>
          <w:t>» Avantage fiscal</w:t>
        </w:r>
      </w:hyperlink>
    </w:p>
    <w:p w:rsidR="00F31693" w:rsidRPr="00F31693" w:rsidRDefault="00F31693" w:rsidP="00F31693">
      <w:pPr>
        <w:numPr>
          <w:ilvl w:val="0"/>
          <w:numId w:val="4"/>
        </w:numPr>
        <w:pBdr>
          <w:top w:val="single" w:sz="24" w:space="0" w:color="989481"/>
        </w:pBdr>
        <w:shd w:val="clear" w:color="auto" w:fill="FFFEF6"/>
        <w:spacing w:after="0" w:line="240" w:lineRule="auto"/>
        <w:ind w:left="0"/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</w:pPr>
      <w:hyperlink r:id="rId30" w:tooltip="Prêt vert" w:history="1">
        <w:r w:rsidRPr="00F31693">
          <w:rPr>
            <w:rFonts w:ascii="Verdana" w:eastAsia="Times New Roman" w:hAnsi="Verdana" w:cs="Times New Roman"/>
            <w:color w:val="000066"/>
            <w:sz w:val="24"/>
            <w:szCs w:val="24"/>
            <w:lang w:val="fr-FR" w:eastAsia="fr-BE"/>
          </w:rPr>
          <w:t>» Prêt vert</w:t>
        </w:r>
      </w:hyperlink>
    </w:p>
    <w:p w:rsidR="00F31693" w:rsidRPr="00F31693" w:rsidRDefault="00F31693" w:rsidP="00F31693">
      <w:pPr>
        <w:numPr>
          <w:ilvl w:val="0"/>
          <w:numId w:val="4"/>
        </w:numPr>
        <w:pBdr>
          <w:top w:val="single" w:sz="24" w:space="0" w:color="989481"/>
        </w:pBdr>
        <w:shd w:val="clear" w:color="auto" w:fill="FFFEF6"/>
        <w:spacing w:after="0" w:line="240" w:lineRule="auto"/>
        <w:ind w:left="0"/>
        <w:rPr>
          <w:rFonts w:ascii="Verdana" w:eastAsia="Times New Roman" w:hAnsi="Verdana" w:cs="Times New Roman"/>
          <w:color w:val="000066"/>
          <w:sz w:val="24"/>
          <w:szCs w:val="24"/>
          <w:lang w:val="fr-FR" w:eastAsia="fr-BE"/>
        </w:rPr>
      </w:pPr>
      <w:hyperlink r:id="rId31" w:tooltip="Exemple" w:history="1">
        <w:r w:rsidRPr="00F31693">
          <w:rPr>
            <w:rFonts w:ascii="Verdana" w:eastAsia="Times New Roman" w:hAnsi="Verdana" w:cs="Times New Roman"/>
            <w:color w:val="000066"/>
            <w:sz w:val="24"/>
            <w:szCs w:val="24"/>
            <w:lang w:val="fr-FR" w:eastAsia="fr-BE"/>
          </w:rPr>
          <w:t>» Exemple</w:t>
        </w:r>
      </w:hyperlink>
    </w:p>
    <w:p w:rsidR="00F31693" w:rsidRPr="00F31693" w:rsidRDefault="00F31693" w:rsidP="00F31693">
      <w:pPr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val="fr-FR" w:eastAsia="fr-BE"/>
        </w:rPr>
      </w:pPr>
      <w:bookmarkStart w:id="1" w:name="skip"/>
      <w:bookmarkEnd w:id="1"/>
      <w:r w:rsidRPr="00F31693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val="fr-FR" w:eastAsia="fr-BE"/>
        </w:rPr>
        <w:t>Avantage fiscal</w:t>
      </w:r>
    </w:p>
    <w:p w:rsidR="00F31693" w:rsidRPr="00F31693" w:rsidRDefault="00F31693" w:rsidP="00F31693">
      <w:pPr>
        <w:numPr>
          <w:ilvl w:val="0"/>
          <w:numId w:val="5"/>
        </w:numPr>
        <w:spacing w:before="100" w:beforeAutospacing="1" w:after="100" w:afterAutospacing="1" w:line="240" w:lineRule="auto"/>
        <w:ind w:left="96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FR" w:eastAsia="fr-BE"/>
        </w:rPr>
      </w:pPr>
      <w:hyperlink r:id="rId32" w:anchor="A" w:tooltip="Général" w:history="1">
        <w:r w:rsidRPr="00F31693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val="fr-FR" w:eastAsia="fr-BE"/>
          </w:rPr>
          <w:t>Général</w:t>
        </w:r>
      </w:hyperlink>
    </w:p>
    <w:p w:rsidR="00F31693" w:rsidRPr="00F31693" w:rsidRDefault="00F31693" w:rsidP="00F31693">
      <w:pPr>
        <w:numPr>
          <w:ilvl w:val="0"/>
          <w:numId w:val="5"/>
        </w:numPr>
        <w:spacing w:before="100" w:beforeAutospacing="1" w:after="100" w:afterAutospacing="1" w:line="240" w:lineRule="auto"/>
        <w:ind w:left="96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FR" w:eastAsia="fr-BE"/>
        </w:rPr>
      </w:pPr>
      <w:hyperlink r:id="rId33" w:anchor="C" w:tooltip="Report des dépenses" w:history="1">
        <w:r w:rsidRPr="00F31693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val="fr-FR" w:eastAsia="fr-BE"/>
          </w:rPr>
          <w:t>Report des dépenses</w:t>
        </w:r>
      </w:hyperlink>
    </w:p>
    <w:p w:rsidR="00F31693" w:rsidRPr="00F31693" w:rsidRDefault="00F31693" w:rsidP="00F31693">
      <w:pPr>
        <w:numPr>
          <w:ilvl w:val="0"/>
          <w:numId w:val="5"/>
        </w:numPr>
        <w:spacing w:before="100" w:beforeAutospacing="1" w:after="100" w:afterAutospacing="1" w:line="240" w:lineRule="auto"/>
        <w:ind w:left="96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FR" w:eastAsia="fr-BE"/>
        </w:rPr>
      </w:pPr>
      <w:hyperlink r:id="rId34" w:anchor="B" w:tooltip="Autres interventions" w:history="1">
        <w:r w:rsidRPr="00F31693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lang w:val="fr-FR" w:eastAsia="fr-BE"/>
          </w:rPr>
          <w:t>Autres interventions</w:t>
        </w:r>
      </w:hyperlink>
    </w:p>
    <w:p w:rsidR="00F31693" w:rsidRPr="00F31693" w:rsidRDefault="00F31693" w:rsidP="00F31693">
      <w:pPr>
        <w:pBdr>
          <w:top w:val="single" w:sz="4" w:space="0" w:color="838698"/>
        </w:pBd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fr-FR" w:eastAsia="fr-BE"/>
        </w:rPr>
      </w:pPr>
      <w:bookmarkStart w:id="2" w:name="A"/>
      <w:bookmarkEnd w:id="2"/>
      <w:r w:rsidRPr="00F31693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fr-FR" w:eastAsia="fr-BE"/>
        </w:rPr>
        <w:t>Général</w:t>
      </w:r>
    </w:p>
    <w:p w:rsidR="00F31693" w:rsidRPr="00F31693" w:rsidRDefault="00F31693" w:rsidP="00F31693">
      <w:pPr>
        <w:shd w:val="clear" w:color="auto" w:fill="EDF0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838698"/>
          <w:sz w:val="24"/>
          <w:szCs w:val="24"/>
          <w:lang w:val="fr-FR" w:eastAsia="fr-BE"/>
        </w:rPr>
      </w:pPr>
      <w:bookmarkStart w:id="3" w:name="A1"/>
      <w:bookmarkEnd w:id="3"/>
      <w:r w:rsidRPr="00F31693">
        <w:rPr>
          <w:rFonts w:ascii="Verdana" w:eastAsia="Times New Roman" w:hAnsi="Verdana" w:cs="Times New Roman"/>
          <w:b/>
          <w:bCs/>
          <w:color w:val="838698"/>
          <w:sz w:val="24"/>
          <w:szCs w:val="24"/>
          <w:lang w:val="fr-FR" w:eastAsia="fr-BE"/>
        </w:rPr>
        <w:t>Quel est le taux de la réduction d'impôt ?</w:t>
      </w:r>
    </w:p>
    <w:p w:rsidR="00F31693" w:rsidRPr="00F31693" w:rsidRDefault="00F31693" w:rsidP="00F316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  <w:t xml:space="preserve">La réduction d'impôt s'élève à </w:t>
      </w:r>
      <w:r w:rsidRPr="00F3169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FR" w:eastAsia="fr-BE"/>
        </w:rPr>
        <w:t>40 % des travaux effectivement réalisés.</w:t>
      </w:r>
    </w:p>
    <w:p w:rsidR="00F31693" w:rsidRPr="00F31693" w:rsidRDefault="00F31693" w:rsidP="00F316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  <w:t>Il s’agit des sommes facturées TVA comprises.</w:t>
      </w:r>
    </w:p>
    <w:p w:rsidR="00F31693" w:rsidRPr="00F31693" w:rsidRDefault="00F31693" w:rsidP="00F316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  <w:t xml:space="preserve">Pour la déclaration 2012 (revenus 2011), cette réduction s'élève à </w:t>
      </w:r>
      <w:r w:rsidRPr="00F3169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FR" w:eastAsia="fr-BE"/>
        </w:rPr>
        <w:t>maximum 2 830 euros par habitation.</w:t>
      </w:r>
    </w:p>
    <w:p w:rsidR="00F31693" w:rsidRPr="00F31693" w:rsidRDefault="00F31693" w:rsidP="00F316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  <w:t>Si vous êtes propriétaire de plusieurs habitations dans lesquelles vous entreprenez des travaux économiseurs d'énergie, vous avez donc droit à une réduction d'impôt de maximum 2 830 euros pour chacune de ces habitations.</w:t>
      </w:r>
    </w:p>
    <w:p w:rsidR="00F31693" w:rsidRPr="00F31693" w:rsidRDefault="00F31693" w:rsidP="00F316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  <w:t>Pour l'installation de panneaux photovoltaïques pour transformer l'énergie solaire en énergie électrique, le montant maximal de la réduction d’impôts est augmenté de 2 830 euros à 3 680 euros !</w:t>
      </w:r>
    </w:p>
    <w:p w:rsidR="00F31693" w:rsidRPr="00F31693" w:rsidRDefault="00F31693" w:rsidP="00F316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  <w:t xml:space="preserve">Pour pouvoir bénéficier de l'avantage fiscal les travaux </w:t>
      </w:r>
      <w:proofErr w:type="gramStart"/>
      <w:r w:rsidRPr="00F31693"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  <w:t>doivent</w:t>
      </w:r>
      <w:proofErr w:type="gramEnd"/>
      <w:r w:rsidRPr="00F31693"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  <w:t xml:space="preserve"> être réalisés par un entrepreneur enregistré et vous devez avoir </w:t>
      </w:r>
      <w:r w:rsidRPr="00F3169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FR" w:eastAsia="fr-BE"/>
        </w:rPr>
        <w:t>payé</w:t>
      </w:r>
      <w:r w:rsidRPr="00F31693"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  <w:t xml:space="preserve"> les factures </w:t>
      </w:r>
      <w:r w:rsidRPr="00F3169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FR" w:eastAsia="fr-BE"/>
        </w:rPr>
        <w:t xml:space="preserve">pendant la période imposable </w:t>
      </w:r>
      <w:r w:rsidRPr="00F31693"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  <w:t>indépendamment du moment de la réalisation des travaux.</w:t>
      </w:r>
    </w:p>
    <w:p w:rsidR="00F31693" w:rsidRPr="00F31693" w:rsidRDefault="00F31693" w:rsidP="00F31693">
      <w:pPr>
        <w:pBdr>
          <w:top w:val="single" w:sz="4" w:space="0" w:color="838698"/>
        </w:pBd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fr-FR" w:eastAsia="fr-BE"/>
        </w:rPr>
      </w:pPr>
      <w:bookmarkStart w:id="4" w:name="A3"/>
      <w:bookmarkEnd w:id="4"/>
      <w:r w:rsidRPr="00F31693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fr-FR" w:eastAsia="fr-BE"/>
        </w:rPr>
        <w:t>J'utilise l'habitation dont je suis propriétaire à des fins professionnelles. Puis-je à la fois reprendre les dépenses pour l'économie d'énergie dans mes frais professionnels et bénéficier de la réduction d'impôt ?</w:t>
      </w:r>
    </w:p>
    <w:p w:rsidR="00F31693" w:rsidRPr="00F31693" w:rsidRDefault="00F31693" w:rsidP="00F316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  <w:t>Dans la mesure où les dépenses pour l'économie d'énergie entrent en considération à titre de frais professionnels réels ou pour la déduction pour investissement, elles ne peuvent pas être prises en compte pour la réduction d'impôt.</w:t>
      </w:r>
    </w:p>
    <w:p w:rsidR="00F31693" w:rsidRPr="00F31693" w:rsidRDefault="00F31693" w:rsidP="00F31693">
      <w:pPr>
        <w:pBdr>
          <w:top w:val="single" w:sz="4" w:space="0" w:color="838698"/>
        </w:pBd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fr-FR" w:eastAsia="fr-BE"/>
        </w:rPr>
      </w:pPr>
      <w:bookmarkStart w:id="5" w:name="C"/>
      <w:bookmarkEnd w:id="5"/>
      <w:r w:rsidRPr="00F31693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fr-FR" w:eastAsia="fr-BE"/>
        </w:rPr>
        <w:t>Report des dépenses</w:t>
      </w:r>
    </w:p>
    <w:p w:rsidR="00F31693" w:rsidRPr="00F31693" w:rsidRDefault="00F31693" w:rsidP="00F31693">
      <w:pPr>
        <w:shd w:val="clear" w:color="auto" w:fill="EDF0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838698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b/>
          <w:bCs/>
          <w:color w:val="838698"/>
          <w:sz w:val="24"/>
          <w:szCs w:val="24"/>
          <w:lang w:val="fr-FR" w:eastAsia="fr-BE"/>
        </w:rPr>
        <w:lastRenderedPageBreak/>
        <w:t xml:space="preserve">Puis-je reporter </w:t>
      </w:r>
      <w:proofErr w:type="gramStart"/>
      <w:r w:rsidRPr="00F31693">
        <w:rPr>
          <w:rFonts w:ascii="Verdana" w:eastAsia="Times New Roman" w:hAnsi="Verdana" w:cs="Times New Roman"/>
          <w:b/>
          <w:bCs/>
          <w:color w:val="838698"/>
          <w:sz w:val="24"/>
          <w:szCs w:val="24"/>
          <w:lang w:val="fr-FR" w:eastAsia="fr-BE"/>
        </w:rPr>
        <w:t>les réduction</w:t>
      </w:r>
      <w:proofErr w:type="gramEnd"/>
      <w:r w:rsidRPr="00F31693">
        <w:rPr>
          <w:rFonts w:ascii="Verdana" w:eastAsia="Times New Roman" w:hAnsi="Verdana" w:cs="Times New Roman"/>
          <w:b/>
          <w:bCs/>
          <w:color w:val="838698"/>
          <w:sz w:val="24"/>
          <w:szCs w:val="24"/>
          <w:lang w:val="fr-FR" w:eastAsia="fr-BE"/>
        </w:rPr>
        <w:t xml:space="preserve"> d’impôts sur </w:t>
      </w:r>
      <w:proofErr w:type="spellStart"/>
      <w:r w:rsidRPr="00F31693">
        <w:rPr>
          <w:rFonts w:ascii="Verdana" w:eastAsia="Times New Roman" w:hAnsi="Verdana" w:cs="Times New Roman"/>
          <w:b/>
          <w:bCs/>
          <w:color w:val="838698"/>
          <w:sz w:val="24"/>
          <w:szCs w:val="24"/>
          <w:lang w:val="fr-FR" w:eastAsia="fr-BE"/>
        </w:rPr>
        <w:t>plusieures</w:t>
      </w:r>
      <w:proofErr w:type="spellEnd"/>
      <w:r w:rsidRPr="00F31693">
        <w:rPr>
          <w:rFonts w:ascii="Verdana" w:eastAsia="Times New Roman" w:hAnsi="Verdana" w:cs="Times New Roman"/>
          <w:b/>
          <w:bCs/>
          <w:color w:val="838698"/>
          <w:sz w:val="24"/>
          <w:szCs w:val="24"/>
          <w:lang w:val="fr-FR" w:eastAsia="fr-BE"/>
        </w:rPr>
        <w:t xml:space="preserve"> années ?</w:t>
      </w:r>
    </w:p>
    <w:p w:rsidR="00F31693" w:rsidRPr="00F31693" w:rsidRDefault="00F31693" w:rsidP="00F316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  <w:t>Oui !</w:t>
      </w:r>
    </w:p>
    <w:p w:rsidR="00F31693" w:rsidRPr="00F31693" w:rsidRDefault="00F31693" w:rsidP="00F316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  <w:t xml:space="preserve">Pour ce qui concerne les habitations occupées depuis </w:t>
      </w:r>
      <w:r w:rsidRPr="00F3169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FR" w:eastAsia="fr-BE"/>
        </w:rPr>
        <w:t>au moins 5 ans avant le début des travaux</w:t>
      </w:r>
      <w:r w:rsidRPr="00F31693"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  <w:t xml:space="preserve">, et si le montant de la réduction d’impôt de 40 % excède les plafonds de 2 830 ou 3 680 euros pour l’année 2011, cet </w:t>
      </w:r>
      <w:r w:rsidRPr="00F3169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FR" w:eastAsia="fr-BE"/>
        </w:rPr>
        <w:t>excédent peut être reporté sur les 3 périodes imposables suivantes</w:t>
      </w:r>
      <w:r w:rsidRPr="00F31693"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  <w:t xml:space="preserve"> sans dépasser, par période imposable, le montant limite précité, y compris les nouvelles dépenses de la période.</w:t>
      </w:r>
    </w:p>
    <w:p w:rsidR="00F31693" w:rsidRPr="00F31693" w:rsidRDefault="00F31693" w:rsidP="00F31693">
      <w:pPr>
        <w:pBdr>
          <w:top w:val="single" w:sz="4" w:space="0" w:color="838698"/>
        </w:pBd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fr-FR" w:eastAsia="fr-BE"/>
        </w:rPr>
      </w:pPr>
      <w:bookmarkStart w:id="6" w:name="B"/>
      <w:bookmarkEnd w:id="6"/>
      <w:r w:rsidRPr="00F31693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fr-FR" w:eastAsia="fr-BE"/>
        </w:rPr>
        <w:t>Autres interventions</w:t>
      </w:r>
    </w:p>
    <w:p w:rsidR="00F31693" w:rsidRPr="00F31693" w:rsidRDefault="00F31693" w:rsidP="00F31693">
      <w:pPr>
        <w:shd w:val="clear" w:color="auto" w:fill="EDF0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838698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b/>
          <w:bCs/>
          <w:color w:val="838698"/>
          <w:sz w:val="24"/>
          <w:szCs w:val="24"/>
          <w:lang w:val="fr-FR" w:eastAsia="fr-BE"/>
        </w:rPr>
        <w:t>J'ai déjà profité d'une intervention financière (prime, subside …) des pouvoirs régionaux ou autres. Puis-je encore bénéficier de la réduction d'impôt ?</w:t>
      </w:r>
    </w:p>
    <w:p w:rsidR="00F31693" w:rsidRPr="00F31693" w:rsidRDefault="00F31693" w:rsidP="00F316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FR" w:eastAsia="fr-BE"/>
        </w:rPr>
        <w:t>Oui !</w:t>
      </w:r>
    </w:p>
    <w:p w:rsidR="00F31693" w:rsidRPr="00F31693" w:rsidRDefault="00F31693" w:rsidP="00F316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  <w:t>Le fait que les dépenses aient déjà donné lieu à une intervention financière, le cas échéant par les pouvoirs régionaux, n'a aucune incidence sur l'application de la réduction d'impôt.</w:t>
      </w:r>
    </w:p>
    <w:p w:rsidR="00F31693" w:rsidRPr="00F31693" w:rsidRDefault="00F31693" w:rsidP="00F316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  <w:t>Les réductions d'impôts au niveau fédéral sont distinctes des interventions financières octroyées par d’autres pouvoirs publics.</w:t>
      </w:r>
    </w:p>
    <w:p w:rsidR="00F31693" w:rsidRPr="00F31693" w:rsidRDefault="00F31693" w:rsidP="00F316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  <w:t>Vous pouvez donc cumuler ces différents avantages.</w:t>
      </w:r>
    </w:p>
    <w:p w:rsidR="00F31693" w:rsidRPr="00F31693" w:rsidRDefault="00F31693" w:rsidP="00F316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FR" w:eastAsia="fr-BE"/>
        </w:rPr>
        <w:t>Pour les primes régionales, vous pouvez consulter les sites suivants:</w:t>
      </w:r>
    </w:p>
    <w:p w:rsidR="00F31693" w:rsidRPr="00F31693" w:rsidRDefault="00F31693" w:rsidP="00F31693">
      <w:pPr>
        <w:numPr>
          <w:ilvl w:val="0"/>
          <w:numId w:val="6"/>
        </w:numPr>
        <w:spacing w:before="100" w:beforeAutospacing="1" w:after="100" w:afterAutospacing="1" w:line="240" w:lineRule="auto"/>
        <w:ind w:left="960"/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  <w:t xml:space="preserve">pour la Région wallonne : </w:t>
      </w:r>
      <w:hyperlink r:id="rId35" w:tgtFrame="_blank" w:tooltip="Portail de l'énergie en Région wallonne" w:history="1">
        <w:r w:rsidRPr="00F31693">
          <w:rPr>
            <w:rFonts w:ascii="Verdana" w:eastAsia="Times New Roman" w:hAnsi="Verdana" w:cs="Times New Roman"/>
            <w:color w:val="000000"/>
            <w:sz w:val="24"/>
            <w:szCs w:val="24"/>
            <w:lang w:val="fr-FR" w:eastAsia="fr-BE"/>
          </w:rPr>
          <w:t>http://energie.wallonie.be</w:t>
        </w:r>
      </w:hyperlink>
    </w:p>
    <w:p w:rsidR="00F31693" w:rsidRPr="00F31693" w:rsidRDefault="00F31693" w:rsidP="00F31693">
      <w:pPr>
        <w:numPr>
          <w:ilvl w:val="0"/>
          <w:numId w:val="6"/>
        </w:numPr>
        <w:spacing w:before="100" w:beforeAutospacing="1" w:after="100" w:afterAutospacing="1" w:line="240" w:lineRule="auto"/>
        <w:ind w:left="960"/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  <w:t xml:space="preserve">pour la Région de Bruxelles – Capitale : </w:t>
      </w:r>
      <w:hyperlink r:id="rId36" w:tgtFrame="_blank" w:tooltip="Bruxelles Environnement" w:history="1">
        <w:r w:rsidRPr="00F31693">
          <w:rPr>
            <w:rFonts w:ascii="Verdana" w:eastAsia="Times New Roman" w:hAnsi="Verdana" w:cs="Times New Roman"/>
            <w:color w:val="000000"/>
            <w:sz w:val="24"/>
            <w:szCs w:val="24"/>
            <w:lang w:val="fr-FR" w:eastAsia="fr-BE"/>
          </w:rPr>
          <w:t>http://www.ibgebim.be</w:t>
        </w:r>
      </w:hyperlink>
    </w:p>
    <w:p w:rsidR="00F31693" w:rsidRPr="00F31693" w:rsidRDefault="00F31693" w:rsidP="00F31693">
      <w:pPr>
        <w:numPr>
          <w:ilvl w:val="0"/>
          <w:numId w:val="6"/>
        </w:numPr>
        <w:spacing w:before="100" w:beforeAutospacing="1" w:after="100" w:afterAutospacing="1" w:line="240" w:lineRule="auto"/>
        <w:ind w:left="960"/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  <w:t xml:space="preserve">pour la Région flamande : </w:t>
      </w:r>
      <w:hyperlink r:id="rId37" w:tgtFrame="_blank" w:tooltip="Energiesparen" w:history="1">
        <w:r w:rsidRPr="00F31693">
          <w:rPr>
            <w:rFonts w:ascii="Verdana" w:eastAsia="Times New Roman" w:hAnsi="Verdana" w:cs="Times New Roman"/>
            <w:color w:val="000000"/>
            <w:sz w:val="24"/>
            <w:szCs w:val="24"/>
            <w:lang w:val="fr-FR" w:eastAsia="fr-BE"/>
          </w:rPr>
          <w:t>http://www.energiesparen.be</w:t>
        </w:r>
      </w:hyperlink>
    </w:p>
    <w:p w:rsidR="00F31693" w:rsidRPr="00F31693" w:rsidRDefault="00F31693" w:rsidP="00F316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</w:pPr>
      <w:r w:rsidRPr="00F3169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FR" w:eastAsia="fr-BE"/>
        </w:rPr>
        <w:t>En savoir plus ?</w:t>
      </w:r>
    </w:p>
    <w:p w:rsidR="00F31693" w:rsidRPr="00F31693" w:rsidRDefault="00F31693" w:rsidP="00F31693">
      <w:pPr>
        <w:numPr>
          <w:ilvl w:val="0"/>
          <w:numId w:val="7"/>
        </w:numPr>
        <w:spacing w:before="100" w:beforeAutospacing="1" w:after="100" w:afterAutospacing="1" w:line="240" w:lineRule="auto"/>
        <w:ind w:left="960"/>
        <w:rPr>
          <w:rFonts w:ascii="Verdana" w:eastAsia="Times New Roman" w:hAnsi="Verdana" w:cs="Times New Roman"/>
          <w:color w:val="000000"/>
          <w:sz w:val="24"/>
          <w:szCs w:val="24"/>
          <w:lang w:val="fr-FR" w:eastAsia="fr-BE"/>
        </w:rPr>
      </w:pPr>
      <w:hyperlink r:id="rId38" w:anchor="C" w:tooltip="Adresses utiles" w:history="1">
        <w:r w:rsidRPr="00F31693">
          <w:rPr>
            <w:rFonts w:ascii="Verdana" w:eastAsia="Times New Roman" w:hAnsi="Verdana" w:cs="Times New Roman"/>
            <w:color w:val="000000"/>
            <w:sz w:val="24"/>
            <w:szCs w:val="24"/>
            <w:lang w:val="fr-FR" w:eastAsia="fr-BE"/>
          </w:rPr>
          <w:t>Adresses utiles</w:t>
        </w:r>
      </w:hyperlink>
    </w:p>
    <w:p w:rsidR="00F31693" w:rsidRPr="00F31693" w:rsidRDefault="00F31693" w:rsidP="00F31693">
      <w:pPr>
        <w:numPr>
          <w:ilvl w:val="0"/>
          <w:numId w:val="8"/>
        </w:numPr>
        <w:shd w:val="clear" w:color="auto" w:fill="838698"/>
        <w:spacing w:before="100" w:beforeAutospacing="1" w:after="100" w:afterAutospacing="1" w:line="240" w:lineRule="auto"/>
        <w:ind w:left="24" w:right="24"/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val="fr-FR" w:eastAsia="fr-BE"/>
        </w:rPr>
      </w:pPr>
      <w:hyperlink r:id="rId39" w:tgtFrame="_blank" w:tooltip="Suivez-nous sur facebook" w:history="1">
        <w:r w:rsidRPr="00F31693">
          <w:rPr>
            <w:rFonts w:ascii="Verdana" w:eastAsia="Times New Roman" w:hAnsi="Verdana" w:cs="Times New Roman"/>
            <w:b/>
            <w:bCs/>
            <w:color w:val="FFFFFF"/>
            <w:sz w:val="20"/>
            <w:szCs w:val="20"/>
            <w:lang w:val="fr-FR" w:eastAsia="fr-BE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Facebook" href="http://www.facebook.com/pages/SPF-Finances/129125703834314" target="&quot;_blank&quot;" title="&quot;Suivez-nous sur facebook&quot;" style="width:12pt;height:12pt" o:button="t"/>
          </w:pict>
        </w:r>
      </w:hyperlink>
    </w:p>
    <w:p w:rsidR="00F31693" w:rsidRPr="00F31693" w:rsidRDefault="00F31693" w:rsidP="00F31693">
      <w:pPr>
        <w:numPr>
          <w:ilvl w:val="0"/>
          <w:numId w:val="8"/>
        </w:numPr>
        <w:shd w:val="clear" w:color="auto" w:fill="838698"/>
        <w:spacing w:before="100" w:beforeAutospacing="1" w:after="100" w:afterAutospacing="1" w:line="240" w:lineRule="auto"/>
        <w:ind w:left="24" w:right="24"/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val="fr-FR" w:eastAsia="fr-BE"/>
        </w:rPr>
      </w:pPr>
      <w:r>
        <w:rPr>
          <w:rFonts w:ascii="Verdana" w:eastAsia="Times New Roman" w:hAnsi="Verdana" w:cs="Times New Roman"/>
          <w:b/>
          <w:bCs/>
          <w:noProof/>
          <w:color w:val="FFFFFF"/>
          <w:sz w:val="20"/>
          <w:szCs w:val="20"/>
          <w:lang w:eastAsia="fr-BE"/>
        </w:rPr>
        <w:drawing>
          <wp:inline distT="0" distB="0" distL="0" distR="0">
            <wp:extent cx="152400" cy="152400"/>
            <wp:effectExtent l="19050" t="0" r="0" b="0"/>
            <wp:docPr id="5" name="Image 5" descr="Twitter">
              <a:hlinkClick xmlns:a="http://schemas.openxmlformats.org/drawingml/2006/main" r:id="rId40" tgtFrame="&quot;_blank&quot;" tooltip="&quot;Suivez-nous sur Twit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witter">
                      <a:hlinkClick r:id="rId40" tgtFrame="&quot;_blank&quot;" tooltip="&quot;Suivez-nous sur Twit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693" w:rsidRPr="00F31693" w:rsidRDefault="00F31693" w:rsidP="00F31693">
      <w:pPr>
        <w:numPr>
          <w:ilvl w:val="0"/>
          <w:numId w:val="9"/>
        </w:numPr>
        <w:shd w:val="clear" w:color="auto" w:fill="838698"/>
        <w:spacing w:before="100" w:beforeAutospacing="1" w:after="100" w:afterAutospacing="1" w:line="240" w:lineRule="auto"/>
        <w:ind w:left="24" w:right="24"/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val="fr-FR" w:eastAsia="fr-BE"/>
        </w:rPr>
      </w:pPr>
      <w:r w:rsidRPr="00F31693"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val="fr-FR" w:eastAsia="fr-BE"/>
        </w:rPr>
        <w:t>Pas trouvé ce que vous cherchez ?</w:t>
      </w:r>
    </w:p>
    <w:p w:rsidR="00F31693" w:rsidRPr="00F31693" w:rsidRDefault="00F31693" w:rsidP="00F31693">
      <w:pPr>
        <w:numPr>
          <w:ilvl w:val="0"/>
          <w:numId w:val="9"/>
        </w:numPr>
        <w:shd w:val="clear" w:color="auto" w:fill="838698"/>
        <w:spacing w:before="100" w:beforeAutospacing="1" w:after="100" w:afterAutospacing="1" w:line="240" w:lineRule="auto"/>
        <w:ind w:left="24" w:right="24"/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val="fr-FR" w:eastAsia="fr-BE"/>
        </w:rPr>
      </w:pPr>
      <w:hyperlink r:id="rId42" w:tooltip="Contact" w:history="1">
        <w:r w:rsidRPr="00F31693">
          <w:rPr>
            <w:rFonts w:ascii="Verdana" w:eastAsia="Times New Roman" w:hAnsi="Verdana" w:cs="Times New Roman"/>
            <w:b/>
            <w:bCs/>
            <w:color w:val="FFFFFF"/>
            <w:sz w:val="20"/>
            <w:szCs w:val="20"/>
            <w:lang w:val="fr-FR" w:eastAsia="fr-BE"/>
          </w:rPr>
          <w:t>Contact</w:t>
        </w:r>
      </w:hyperlink>
    </w:p>
    <w:p w:rsidR="00F31693" w:rsidRPr="00F31693" w:rsidRDefault="00F31693" w:rsidP="00F316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center"/>
      </w:pPr>
      <w:r w:rsidRPr="00F316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FR" w:eastAsia="fr-BE"/>
        </w:rPr>
        <w:t>Copyright ©2000 - 2011 Service Public Fédéral Belge</w:t>
      </w:r>
    </w:p>
    <w:p w:rsidR="00F31693" w:rsidRDefault="00F31693" w:rsidP="00F316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center"/>
      </w:pPr>
      <w:r w:rsidRPr="00F31693">
        <w:t>http://minfin.fgov.be/portail2/fr/themes/dwelling/energysaving/reduction.htm#C</w:t>
      </w:r>
    </w:p>
    <w:p w:rsidR="00F31693" w:rsidRPr="00F31693" w:rsidRDefault="00F31693" w:rsidP="00F31693"/>
    <w:sectPr w:rsidR="00F31693" w:rsidRPr="00F31693" w:rsidSect="00E1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1D67"/>
    <w:multiLevelType w:val="multilevel"/>
    <w:tmpl w:val="68AC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0364B"/>
    <w:multiLevelType w:val="multilevel"/>
    <w:tmpl w:val="4C5E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9461D"/>
    <w:multiLevelType w:val="multilevel"/>
    <w:tmpl w:val="1012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E6C81"/>
    <w:multiLevelType w:val="multilevel"/>
    <w:tmpl w:val="A8BA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A3B06"/>
    <w:multiLevelType w:val="multilevel"/>
    <w:tmpl w:val="2F14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95C2B"/>
    <w:multiLevelType w:val="multilevel"/>
    <w:tmpl w:val="478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903CC"/>
    <w:multiLevelType w:val="multilevel"/>
    <w:tmpl w:val="C482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C035A"/>
    <w:multiLevelType w:val="multilevel"/>
    <w:tmpl w:val="7774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813F1C"/>
    <w:multiLevelType w:val="multilevel"/>
    <w:tmpl w:val="919A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593CA5"/>
    <w:multiLevelType w:val="multilevel"/>
    <w:tmpl w:val="7C70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31693"/>
    <w:rsid w:val="00E1751E"/>
    <w:rsid w:val="00F3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1E"/>
  </w:style>
  <w:style w:type="paragraph" w:styleId="Titre1">
    <w:name w:val="heading 1"/>
    <w:basedOn w:val="Normal"/>
    <w:link w:val="Titre1Car"/>
    <w:uiPriority w:val="9"/>
    <w:qFormat/>
    <w:rsid w:val="00F31693"/>
    <w:pPr>
      <w:spacing w:after="100" w:afterAutospacing="1" w:line="240" w:lineRule="auto"/>
      <w:jc w:val="center"/>
      <w:outlineLvl w:val="0"/>
    </w:pPr>
    <w:rPr>
      <w:rFonts w:ascii="Verdana" w:eastAsia="Times New Roman" w:hAnsi="Verdana" w:cs="Times New Roman"/>
      <w:b/>
      <w:bCs/>
      <w:color w:val="000000"/>
      <w:kern w:val="36"/>
      <w:sz w:val="29"/>
      <w:szCs w:val="29"/>
      <w:lang w:eastAsia="fr-BE"/>
    </w:rPr>
  </w:style>
  <w:style w:type="paragraph" w:styleId="Titre2">
    <w:name w:val="heading 2"/>
    <w:basedOn w:val="Normal"/>
    <w:link w:val="Titre2Car"/>
    <w:uiPriority w:val="9"/>
    <w:qFormat/>
    <w:rsid w:val="00F31693"/>
    <w:pPr>
      <w:pBdr>
        <w:top w:val="single" w:sz="4" w:space="0" w:color="838698"/>
      </w:pBd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  <w:sz w:val="26"/>
      <w:szCs w:val="26"/>
      <w:lang w:eastAsia="fr-BE"/>
    </w:rPr>
  </w:style>
  <w:style w:type="paragraph" w:styleId="Titre3">
    <w:name w:val="heading 3"/>
    <w:basedOn w:val="Normal"/>
    <w:link w:val="Titre3Car"/>
    <w:uiPriority w:val="9"/>
    <w:qFormat/>
    <w:rsid w:val="00F31693"/>
    <w:pPr>
      <w:shd w:val="clear" w:color="auto" w:fill="EDF0FF"/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color w:val="838698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31693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31693"/>
    <w:rPr>
      <w:rFonts w:ascii="Verdana" w:eastAsia="Times New Roman" w:hAnsi="Verdana" w:cs="Times New Roman"/>
      <w:b/>
      <w:bCs/>
      <w:color w:val="000000"/>
      <w:kern w:val="36"/>
      <w:sz w:val="29"/>
      <w:szCs w:val="29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F31693"/>
    <w:rPr>
      <w:rFonts w:ascii="Verdana" w:eastAsia="Times New Roman" w:hAnsi="Verdana" w:cs="Times New Roman"/>
      <w:b/>
      <w:bCs/>
      <w:color w:val="000000"/>
      <w:sz w:val="26"/>
      <w:szCs w:val="26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F31693"/>
    <w:rPr>
      <w:rFonts w:ascii="Verdana" w:eastAsia="Times New Roman" w:hAnsi="Verdana" w:cs="Times New Roman"/>
      <w:b/>
      <w:bCs/>
      <w:color w:val="838698"/>
      <w:sz w:val="24"/>
      <w:szCs w:val="24"/>
      <w:shd w:val="clear" w:color="auto" w:fill="EDF0FF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F3169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fr-BE"/>
    </w:rPr>
  </w:style>
  <w:style w:type="character" w:customStyle="1" w:styleId="blgmlswitch3">
    <w:name w:val="blgm_lswitch3"/>
    <w:basedOn w:val="Policepardfaut"/>
    <w:rsid w:val="00F31693"/>
    <w:rPr>
      <w:rFonts w:ascii="Arial" w:hAnsi="Arial" w:cs="Arial" w:hint="default"/>
      <w:b w:val="0"/>
      <w:bCs w:val="0"/>
      <w:strike w:val="0"/>
      <w:dstrike w:val="0"/>
      <w:vanish w:val="0"/>
      <w:webHidden w:val="0"/>
      <w:color w:val="666666"/>
      <w:sz w:val="23"/>
      <w:szCs w:val="23"/>
      <w:u w:val="none"/>
      <w:effect w:val="none"/>
      <w:bdr w:val="single" w:sz="4" w:space="1" w:color="999999" w:frame="1"/>
      <w:shd w:val="clear" w:color="auto" w:fill="CCCCCC"/>
      <w:specVanish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70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842">
          <w:marLeft w:val="24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2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minfin.fgov.be/portail2/fr/themes/dwelling/energysaving/index.htm" TargetMode="External"/><Relationship Id="rId18" Type="http://schemas.openxmlformats.org/officeDocument/2006/relationships/hyperlink" Target="http://minfin.fgov.be/portail2/fr/e-services/myrent/index.htm" TargetMode="External"/><Relationship Id="rId26" Type="http://schemas.openxmlformats.org/officeDocument/2006/relationships/hyperlink" Target="http://minfin.fgov.be/portail2/fr/themes/dwelling/energysaving/home.htm" TargetMode="External"/><Relationship Id="rId39" Type="http://schemas.openxmlformats.org/officeDocument/2006/relationships/hyperlink" Target="http://www.facebook.com/pages/SPF-Finances/1291257038343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infin.fgov.be/portail2/fr/themes/dwelling/property-tax/index.htm" TargetMode="External"/><Relationship Id="rId34" Type="http://schemas.openxmlformats.org/officeDocument/2006/relationships/hyperlink" Target="http://minfin.fgov.be/portail2/fr/themes/dwelling/energysaving/reduction.htm" TargetMode="External"/><Relationship Id="rId42" Type="http://schemas.openxmlformats.org/officeDocument/2006/relationships/hyperlink" Target="http://minfin.fgov.be/portail2/fr/contact/contact-centre.htm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minfin.fgov.be/portail2/fr/themes/dwelling/deduction.htm" TargetMode="External"/><Relationship Id="rId17" Type="http://schemas.openxmlformats.org/officeDocument/2006/relationships/hyperlink" Target="http://minfin.fgov.be/portail2/fr/themes/dwelling/renovation/index.htm" TargetMode="External"/><Relationship Id="rId25" Type="http://schemas.openxmlformats.org/officeDocument/2006/relationships/hyperlink" Target="http://minfin.fgov.be/portail2/fr/themes/dwelling/energysaving/work.htm" TargetMode="External"/><Relationship Id="rId33" Type="http://schemas.openxmlformats.org/officeDocument/2006/relationships/hyperlink" Target="http://minfin.fgov.be/portail2/fr/themes/dwelling/energysaving/reduction.htm" TargetMode="External"/><Relationship Id="rId38" Type="http://schemas.openxmlformats.org/officeDocument/2006/relationships/hyperlink" Target="http://minfin.fgov.be/portail2/fr/themes/dwelling/energysaving/exampl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minfin.fgov.be/portail2/fr/themes/dwelling/purchase-sell/index.htm" TargetMode="External"/><Relationship Id="rId20" Type="http://schemas.openxmlformats.org/officeDocument/2006/relationships/hyperlink" Target="http://minfin.fgov.be/portail2/fr/themes/dwelling/cadastral-income/index.htm" TargetMode="External"/><Relationship Id="rId29" Type="http://schemas.openxmlformats.org/officeDocument/2006/relationships/hyperlink" Target="http://minfin.fgov.be/portail2/fr/themes/dwelling/energysaving/reduction.htm" TargetMode="External"/><Relationship Id="rId41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://www.belgium.be/" TargetMode="External"/><Relationship Id="rId11" Type="http://schemas.openxmlformats.org/officeDocument/2006/relationships/hyperlink" Target="http://minfin.fgov.be/portail2/fr/themes/dwelling.htm" TargetMode="External"/><Relationship Id="rId24" Type="http://schemas.openxmlformats.org/officeDocument/2006/relationships/hyperlink" Target="http://minfin.fgov.be/portail2/fr/themes/dwelling/energysaving/who.htm" TargetMode="External"/><Relationship Id="rId32" Type="http://schemas.openxmlformats.org/officeDocument/2006/relationships/hyperlink" Target="http://minfin.fgov.be/portail2/fr/themes/dwelling/energysaving/reduction.htm" TargetMode="External"/><Relationship Id="rId37" Type="http://schemas.openxmlformats.org/officeDocument/2006/relationships/hyperlink" Target="http://www.energiesparen.be" TargetMode="External"/><Relationship Id="rId40" Type="http://schemas.openxmlformats.org/officeDocument/2006/relationships/hyperlink" Target="https://twitter.com/#!/SPF_Finances" TargetMode="External"/><Relationship Id="rId5" Type="http://schemas.openxmlformats.org/officeDocument/2006/relationships/hyperlink" Target="http://minfin.fgov.be/portail2/nl/themes/dwelling/energysaving/reduction.htm" TargetMode="External"/><Relationship Id="rId15" Type="http://schemas.openxmlformats.org/officeDocument/2006/relationships/hyperlink" Target="http://minfin.fgov.be/portail2/fr/themes/dwelling/building/index.htm" TargetMode="External"/><Relationship Id="rId23" Type="http://schemas.openxmlformats.org/officeDocument/2006/relationships/hyperlink" Target="http://minfin.fgov.be/portail2/fr/themes/dwelling/deduction.htm" TargetMode="External"/><Relationship Id="rId28" Type="http://schemas.openxmlformats.org/officeDocument/2006/relationships/hyperlink" Target="http://minfin.fgov.be/portail2/fr/themes/dwelling/energysaving/term.htm" TargetMode="External"/><Relationship Id="rId36" Type="http://schemas.openxmlformats.org/officeDocument/2006/relationships/hyperlink" Target="http://www.ibgebim.be" TargetMode="External"/><Relationship Id="rId10" Type="http://schemas.openxmlformats.org/officeDocument/2006/relationships/hyperlink" Target="http://minfin.fgov.be/portail2/fr/themes/index.htm" TargetMode="External"/><Relationship Id="rId19" Type="http://schemas.openxmlformats.org/officeDocument/2006/relationships/hyperlink" Target="http://minfin.fgov.be/portail2/fr/themes/dwelling/mortgage-loan/index.htm" TargetMode="External"/><Relationship Id="rId31" Type="http://schemas.openxmlformats.org/officeDocument/2006/relationships/hyperlink" Target="http://minfin.fgov.be/portail2/fr/themes/dwelling/energysaving/example.ht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infin.fgov.be/portail2/fr/index.htm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minfin.fgov.be/portail2/fr/themes/dwelling/property-income/index.htm" TargetMode="External"/><Relationship Id="rId27" Type="http://schemas.openxmlformats.org/officeDocument/2006/relationships/hyperlink" Target="http://minfin.fgov.be/portail2/fr/themes/dwelling/energysaving/expenses.htm" TargetMode="External"/><Relationship Id="rId30" Type="http://schemas.openxmlformats.org/officeDocument/2006/relationships/hyperlink" Target="http://minfin.fgov.be/portail2/fr/themes/dwelling/energysaving/green.htm" TargetMode="External"/><Relationship Id="rId35" Type="http://schemas.openxmlformats.org/officeDocument/2006/relationships/hyperlink" Target="http://energie.wallonie.b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1078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cp:lastPrinted>2011-12-01T13:51:00Z</cp:lastPrinted>
  <dcterms:created xsi:type="dcterms:W3CDTF">2011-12-01T13:49:00Z</dcterms:created>
  <dcterms:modified xsi:type="dcterms:W3CDTF">2011-12-01T13:53:00Z</dcterms:modified>
</cp:coreProperties>
</file>